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C1" w:rsidRDefault="00C20AC1" w:rsidP="00C20A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AC1">
        <w:rPr>
          <w:rFonts w:ascii="Times New Roman" w:hAnsi="Times New Roman" w:cs="Times New Roman"/>
          <w:b/>
          <w:sz w:val="24"/>
          <w:szCs w:val="24"/>
        </w:rPr>
        <w:t>Учебно-дидактическое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кабинета химии</w:t>
      </w:r>
    </w:p>
    <w:p w:rsidR="00C20AC1" w:rsidRPr="00C20AC1" w:rsidRDefault="00C20AC1" w:rsidP="00C20A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Аппарат для проведения химических реакций АПХР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Весы с гирями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Весы учебные с гирями до 200гр.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Доска для сушки посуды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 xml:space="preserve">Колба перегонная </w:t>
      </w:r>
      <w:proofErr w:type="spellStart"/>
      <w:r w:rsidRPr="00C20AC1">
        <w:rPr>
          <w:rFonts w:ascii="Times New Roman" w:hAnsi="Times New Roman" w:cs="Times New Roman"/>
          <w:sz w:val="24"/>
          <w:szCs w:val="24"/>
        </w:rPr>
        <w:t>Вюрца</w:t>
      </w:r>
      <w:proofErr w:type="spellEnd"/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Коллекции " Минеральных и горных пород</w:t>
      </w:r>
      <w:r>
        <w:rPr>
          <w:rFonts w:ascii="Times New Roman" w:hAnsi="Times New Roman" w:cs="Times New Roman"/>
          <w:sz w:val="24"/>
          <w:szCs w:val="24"/>
        </w:rPr>
        <w:t>", "</w:t>
      </w:r>
      <w:r w:rsidRPr="00C20AC1">
        <w:rPr>
          <w:rFonts w:ascii="Times New Roman" w:hAnsi="Times New Roman" w:cs="Times New Roman"/>
          <w:sz w:val="24"/>
          <w:szCs w:val="24"/>
        </w:rPr>
        <w:t>Пластмассы",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"Алюминий",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"Волокна демонстрационная",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"Волокна</w:t>
      </w:r>
      <w:proofErr w:type="gramStart"/>
      <w:r w:rsidRPr="00C20AC1">
        <w:rPr>
          <w:rFonts w:ascii="Times New Roman" w:hAnsi="Times New Roman" w:cs="Times New Roman"/>
          <w:sz w:val="24"/>
          <w:szCs w:val="24"/>
        </w:rPr>
        <w:t>"  раздаточная</w:t>
      </w:r>
      <w:proofErr w:type="gramEnd"/>
      <w:r w:rsidRPr="00C20A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"Каменный уголь",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"Каменный уголь",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"Металл "Стекло и изделия из стекла", "Топливо",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0AC1">
        <w:rPr>
          <w:rFonts w:ascii="Times New Roman" w:hAnsi="Times New Roman" w:cs="Times New Roman"/>
          <w:sz w:val="24"/>
          <w:szCs w:val="24"/>
        </w:rPr>
        <w:t>"Чугун и сталь",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"Минеральные удобрения",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"Нефть и продукт ее переработки 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"Нефть и продукт ее переработки/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13+8/",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"Промы</w:t>
      </w:r>
      <w:r>
        <w:rPr>
          <w:rFonts w:ascii="Times New Roman" w:hAnsi="Times New Roman" w:cs="Times New Roman"/>
          <w:sz w:val="24"/>
          <w:szCs w:val="24"/>
        </w:rPr>
        <w:t>шленные образцы тканей и ниток"</w:t>
      </w:r>
      <w:r w:rsidRPr="00C2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Комплект изделий из керамики, фарфор, фаянса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Комплект колб демонстрационный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Комплект мерной посуды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"Модель атомов для составления молекул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"демонстрационный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Лоток с лаборатор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C20AC1">
        <w:rPr>
          <w:rFonts w:ascii="Times New Roman" w:hAnsi="Times New Roman" w:cs="Times New Roman"/>
          <w:sz w:val="24"/>
          <w:szCs w:val="24"/>
        </w:rPr>
        <w:t xml:space="preserve"> посудой и принадле</w:t>
      </w:r>
      <w:r>
        <w:rPr>
          <w:rFonts w:ascii="Times New Roman" w:hAnsi="Times New Roman" w:cs="Times New Roman"/>
          <w:sz w:val="24"/>
          <w:szCs w:val="24"/>
        </w:rPr>
        <w:t>жностями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Мензурка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Модель атома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Модель атомная кристаллическая решетка алмаза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Модель атомная кристаллическая решетка графита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Модель атомной кристаллической решетки железа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Модель атомной кристаллической решетки меди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Модель демонстрации кристаллической решетки Каменной соли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Набор атомов для составления молекул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Наборы банок, гирь учебный от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мг до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 xml:space="preserve">г, посуды </w:t>
      </w:r>
      <w:proofErr w:type="gramStart"/>
      <w:r w:rsidRPr="00C20AC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20AC1">
        <w:rPr>
          <w:rFonts w:ascii="Times New Roman" w:hAnsi="Times New Roman" w:cs="Times New Roman"/>
          <w:sz w:val="24"/>
          <w:szCs w:val="24"/>
        </w:rPr>
        <w:t>дистилляции</w:t>
      </w:r>
      <w:proofErr w:type="gramEnd"/>
      <w:r w:rsidRPr="00C20AC1">
        <w:rPr>
          <w:rFonts w:ascii="Times New Roman" w:hAnsi="Times New Roman" w:cs="Times New Roman"/>
          <w:sz w:val="24"/>
          <w:szCs w:val="24"/>
        </w:rPr>
        <w:t xml:space="preserve"> воды, посуды для учащегося склянок для растворов, реактивов  узлов и деталей,  для опытов склянок для растворов, </w:t>
      </w:r>
      <w:r w:rsidRPr="00C20AC1">
        <w:rPr>
          <w:rFonts w:ascii="Times New Roman" w:hAnsi="Times New Roman" w:cs="Times New Roman"/>
          <w:sz w:val="24"/>
          <w:szCs w:val="24"/>
        </w:rPr>
        <w:t>реактивов</w:t>
      </w:r>
      <w:r w:rsidRPr="00C20AC1">
        <w:rPr>
          <w:rFonts w:ascii="Times New Roman" w:hAnsi="Times New Roman" w:cs="Times New Roman"/>
          <w:sz w:val="24"/>
          <w:szCs w:val="24"/>
        </w:rPr>
        <w:t xml:space="preserve"> и деталей для опытов, флаконов для опытов 20шт. 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Набор гирь учебный от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мг до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г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Набор флаконов для опытов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шт.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Портреты химиков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Прибор для демонстрации закона сохранения массы веществ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Прибор для иллюстрации зависимости скорости хим</w:t>
      </w:r>
      <w:r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C20AC1">
        <w:rPr>
          <w:rFonts w:ascii="Times New Roman" w:hAnsi="Times New Roman" w:cs="Times New Roman"/>
          <w:sz w:val="24"/>
          <w:szCs w:val="24"/>
        </w:rPr>
        <w:t>реак</w:t>
      </w:r>
      <w:r>
        <w:rPr>
          <w:rFonts w:ascii="Times New Roman" w:hAnsi="Times New Roman" w:cs="Times New Roman"/>
          <w:sz w:val="24"/>
          <w:szCs w:val="24"/>
        </w:rPr>
        <w:t xml:space="preserve">ций </w:t>
      </w:r>
      <w:r w:rsidRPr="00C20AC1">
        <w:rPr>
          <w:rFonts w:ascii="Times New Roman" w:hAnsi="Times New Roman" w:cs="Times New Roman"/>
          <w:sz w:val="24"/>
          <w:szCs w:val="24"/>
        </w:rPr>
        <w:t xml:space="preserve">от условий, для окисления спирта, для определения состава </w:t>
      </w:r>
      <w:proofErr w:type="gramStart"/>
      <w:r w:rsidRPr="00C20AC1">
        <w:rPr>
          <w:rFonts w:ascii="Times New Roman" w:hAnsi="Times New Roman" w:cs="Times New Roman"/>
          <w:sz w:val="24"/>
          <w:szCs w:val="24"/>
        </w:rPr>
        <w:t>воздух,  для</w:t>
      </w:r>
      <w:proofErr w:type="gramEnd"/>
      <w:r w:rsidRPr="00C20AC1">
        <w:rPr>
          <w:rFonts w:ascii="Times New Roman" w:hAnsi="Times New Roman" w:cs="Times New Roman"/>
          <w:sz w:val="24"/>
          <w:szCs w:val="24"/>
        </w:rPr>
        <w:t xml:space="preserve"> опытов по химии с электрическим током,  для опытов по химии с электрическим током лабораторный, для получения газов ППГ, для получения растворимых твердых </w:t>
      </w:r>
      <w:r w:rsidRPr="00C20AC1">
        <w:rPr>
          <w:rFonts w:ascii="Times New Roman" w:hAnsi="Times New Roman" w:cs="Times New Roman"/>
          <w:sz w:val="24"/>
          <w:szCs w:val="24"/>
        </w:rPr>
        <w:t>веществ</w:t>
      </w:r>
      <w:r w:rsidRPr="00C20AC1">
        <w:rPr>
          <w:rFonts w:ascii="Times New Roman" w:hAnsi="Times New Roman" w:cs="Times New Roman"/>
          <w:sz w:val="24"/>
          <w:szCs w:val="24"/>
        </w:rPr>
        <w:t>, комбинирова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C20AC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(аспиратор и прибор для опр.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sz w:val="24"/>
          <w:szCs w:val="24"/>
        </w:rPr>
        <w:t>состава воздуха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Спиртовка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Пробирки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Раздаточный материал и коллекция минералов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Штатив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Таблицы по химии</w:t>
      </w:r>
    </w:p>
    <w:p w:rsidR="00C20AC1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>Термометр лабораторный спиртовой</w:t>
      </w:r>
    </w:p>
    <w:p w:rsidR="002A7152" w:rsidRPr="00C20AC1" w:rsidRDefault="00C20AC1" w:rsidP="00C2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AC1">
        <w:rPr>
          <w:rFonts w:ascii="Times New Roman" w:hAnsi="Times New Roman" w:cs="Times New Roman"/>
          <w:sz w:val="24"/>
          <w:szCs w:val="24"/>
        </w:rPr>
        <w:t xml:space="preserve">Чаша </w:t>
      </w:r>
      <w:r w:rsidRPr="00C20AC1">
        <w:rPr>
          <w:rFonts w:ascii="Times New Roman" w:hAnsi="Times New Roman" w:cs="Times New Roman"/>
          <w:sz w:val="24"/>
          <w:szCs w:val="24"/>
        </w:rPr>
        <w:t>кристаллизационная</w:t>
      </w:r>
      <w:bookmarkStart w:id="0" w:name="_GoBack"/>
      <w:bookmarkEnd w:id="0"/>
    </w:p>
    <w:sectPr w:rsidR="002A7152" w:rsidRPr="00C2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C1"/>
    <w:rsid w:val="002A7152"/>
    <w:rsid w:val="00C2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B73B-0801-4FDA-A550-923A4D7B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2021-03-29T11:26:00Z</dcterms:created>
  <dcterms:modified xsi:type="dcterms:W3CDTF">2021-03-29T11:32:00Z</dcterms:modified>
</cp:coreProperties>
</file>