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55" w:rsidRPr="00396D55" w:rsidRDefault="00396D55" w:rsidP="00396D55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</w:pPr>
      <w:r w:rsidRPr="00396D55"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  <w:t>ВЫБИРАЕМ АВТОКРЕСЛО</w:t>
      </w:r>
    </w:p>
    <w:p w:rsidR="00396D55" w:rsidRPr="00396D55" w:rsidRDefault="00396D55" w:rsidP="00396D55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</w:pPr>
      <w:r w:rsidRPr="00396D55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Во всём мире детские автокресла делятся на группы – по весу и возрасту ребёнка</w:t>
      </w:r>
    </w:p>
    <w:p w:rsidR="00396D55" w:rsidRPr="00396D55" w:rsidRDefault="00396D55" w:rsidP="0039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5925" cy="2860040"/>
            <wp:effectExtent l="19050" t="0" r="0" b="0"/>
            <wp:docPr id="1" name="Рисунок 1" descr="http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55" w:rsidRPr="00396D55" w:rsidRDefault="00396D55" w:rsidP="00396D55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 выборе автокресла в первую очередь учитывайте вес, рост и возраст вашего ребёнка. Определите группу автокресла.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396D55" w:rsidRPr="00396D55" w:rsidRDefault="00396D55" w:rsidP="00396D55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Покупайте кресло вместе с ребёнком. Пусть он попробует посидеть в нём – прямо в магазине.</w:t>
      </w:r>
    </w:p>
    <w:p w:rsidR="00396D55" w:rsidRPr="00396D55" w:rsidRDefault="00396D55" w:rsidP="00396D55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 автокресле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396D55" w:rsidRPr="00396D55" w:rsidRDefault="00396D55" w:rsidP="00396D55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Сертификация автокресел происходит посредством проведения краш-тестов, которые проверяют прочность каждой детали.</w:t>
      </w:r>
    </w:p>
    <w:p w:rsidR="00396D55" w:rsidRPr="00396D55" w:rsidRDefault="00396D55" w:rsidP="00396D55">
      <w:pPr>
        <w:spacing w:after="0" w:line="240" w:lineRule="auto"/>
        <w:outlineLvl w:val="1"/>
        <w:rPr>
          <w:rFonts w:ascii="Helvetica" w:eastAsia="Times New Roman" w:hAnsi="Helvetica" w:cs="Times New Roman"/>
          <w:caps/>
          <w:color w:val="0A7B88"/>
          <w:sz w:val="34"/>
          <w:szCs w:val="34"/>
          <w:lang w:eastAsia="ru-RU"/>
        </w:rPr>
      </w:pPr>
      <w:r w:rsidRPr="00396D55">
        <w:rPr>
          <w:rFonts w:ascii="Helvetica" w:eastAsia="Times New Roman" w:hAnsi="Helvetica" w:cs="Times New Roman"/>
          <w:caps/>
          <w:color w:val="0A7B88"/>
          <w:sz w:val="34"/>
          <w:szCs w:val="34"/>
          <w:lang w:eastAsia="ru-RU"/>
        </w:rPr>
        <w:t>ГРУППЫ ДЕТСКИХ АВТОКРЕСЕЛ</w:t>
      </w:r>
    </w:p>
    <w:p w:rsidR="00396D55" w:rsidRPr="00396D55" w:rsidRDefault="00396D55" w:rsidP="00396D55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</w:pPr>
      <w:r w:rsidRPr="00396D55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>Автокресло группы 0</w:t>
      </w:r>
    </w:p>
    <w:p w:rsidR="00396D55" w:rsidRPr="00396D55" w:rsidRDefault="00396D55" w:rsidP="00396D55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Представляет собой автолюльку, которая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Автолюлька устанавливается на заднем диване перпендикулярно ходу движения и фиксируется штатным ремнём безопасности автомобиля.</w:t>
      </w:r>
    </w:p>
    <w:p w:rsidR="00396D55" w:rsidRPr="00396D55" w:rsidRDefault="00396D55" w:rsidP="00396D55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</w:pPr>
      <w:r w:rsidRPr="00396D55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>Автокресло группы 0+ (переноска)</w:t>
      </w:r>
    </w:p>
    <w:p w:rsidR="00396D55" w:rsidRPr="00396D55" w:rsidRDefault="00396D55" w:rsidP="00396D55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Предназначена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396D55" w:rsidRPr="00396D55" w:rsidRDefault="00396D55" w:rsidP="00396D5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Автокресло устанавливается лицом против движения автомобиля. Такое положение объясняется необходимостью разгрузить хрупкую шейку и позвоночник младенца.</w:t>
      </w: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Резкое торможение провоцирует смертельно опасный «кивок» головы, который исключается при правильной установке автокресла</w:t>
      </w: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«лицом против движения».</w:t>
      </w:r>
    </w:p>
    <w:p w:rsidR="00396D55" w:rsidRPr="00396D55" w:rsidRDefault="00396D55" w:rsidP="00396D55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</w:pPr>
      <w:r w:rsidRPr="00396D55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>Автокресло группы 1</w:t>
      </w:r>
    </w:p>
    <w:p w:rsidR="00396D55" w:rsidRPr="00396D55" w:rsidRDefault="00396D55" w:rsidP="00396D55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автокресле группы 1 ребёнок может находиться до тех пор, пока не достигнет веса 15-18 кг.</w:t>
      </w:r>
    </w:p>
    <w:p w:rsidR="00396D55" w:rsidRPr="00396D55" w:rsidRDefault="00396D55" w:rsidP="00396D55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</w:pPr>
      <w:r w:rsidRPr="00396D55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>Автокресло группы 2</w:t>
      </w:r>
    </w:p>
    <w:p w:rsidR="00396D55" w:rsidRPr="00396D55" w:rsidRDefault="00396D55" w:rsidP="0039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автокресла этой группы имеют небольшой угол наклона для отдыха.</w:t>
      </w: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:rsidR="00396D55" w:rsidRPr="00396D55" w:rsidRDefault="00396D55" w:rsidP="00396D55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</w:pPr>
      <w:r w:rsidRPr="00396D55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>Автокресло группы 3 (бустер)</w:t>
      </w:r>
    </w:p>
    <w:p w:rsidR="00396D55" w:rsidRPr="00396D55" w:rsidRDefault="00396D55" w:rsidP="00396D55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6D5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E452E2" w:rsidRDefault="00E452E2"/>
    <w:sectPr w:rsidR="00E452E2" w:rsidSect="00E4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D55"/>
    <w:rsid w:val="00396D55"/>
    <w:rsid w:val="00E4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E2"/>
  </w:style>
  <w:style w:type="paragraph" w:styleId="1">
    <w:name w:val="heading 1"/>
    <w:basedOn w:val="a"/>
    <w:link w:val="10"/>
    <w:uiPriority w:val="9"/>
    <w:qFormat/>
    <w:rsid w:val="00396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6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6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1340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2019-09-06T05:28:00Z</dcterms:created>
  <dcterms:modified xsi:type="dcterms:W3CDTF">2019-09-06T05:28:00Z</dcterms:modified>
</cp:coreProperties>
</file>